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E3DB" w14:textId="098508A9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D10D04">
        <w:rPr>
          <w:rFonts w:ascii="Arial" w:eastAsia="Times New Roman" w:hAnsi="Arial" w:cs="Arial"/>
          <w:b/>
          <w:lang w:eastAsia="pl-PL"/>
        </w:rPr>
        <w:t>7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1467AE06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5E521E" w:rsidRPr="00E10471" w14:paraId="40E23A85" w14:textId="77777777" w:rsidTr="00076A59">
        <w:tc>
          <w:tcPr>
            <w:tcW w:w="9061" w:type="dxa"/>
            <w:gridSpan w:val="2"/>
            <w:shd w:val="clear" w:color="auto" w:fill="auto"/>
          </w:tcPr>
          <w:p w14:paraId="1B26F719" w14:textId="11261F78" w:rsidR="005E521E" w:rsidRPr="005E521E" w:rsidRDefault="00D10D04" w:rsidP="00D10D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0D04">
              <w:rPr>
                <w:rFonts w:ascii="Arial" w:hAnsi="Arial" w:cs="Arial"/>
                <w:b/>
                <w:bCs/>
                <w:i/>
                <w:iCs/>
              </w:rPr>
              <w:t>Wykonanie remontu wiaduktu kolejowego zlokalizowanego w ciągu linii nr 367 w km 1,931 znajdującego się na terenie Zakładu Linii Kolejowych w Zielonej Górze wraz z uzyskaniem decyzji niezbędnych do rozpoczęcia robót</w:t>
            </w:r>
          </w:p>
        </w:tc>
      </w:tr>
      <w:tr w:rsidR="005E521E" w:rsidRPr="00E10471" w14:paraId="60A7C6B4" w14:textId="77777777" w:rsidTr="00076A59">
        <w:tc>
          <w:tcPr>
            <w:tcW w:w="2457" w:type="dxa"/>
            <w:shd w:val="clear" w:color="auto" w:fill="D9D9D9"/>
          </w:tcPr>
          <w:p w14:paraId="41EBE23F" w14:textId="77777777" w:rsidR="005E521E" w:rsidRPr="00E10471" w:rsidRDefault="005E521E" w:rsidP="00076A59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153743D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9F0A79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Zakład Robót Komunikacyjnych Dom w Poznaniu Sp. z o.o. </w:t>
            </w:r>
          </w:p>
          <w:p w14:paraId="75619447" w14:textId="26A180E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ul. </w:t>
            </w:r>
            <w:r w:rsidR="00D10D04">
              <w:rPr>
                <w:rFonts w:ascii="Arial" w:hAnsi="Arial" w:cs="Arial"/>
                <w:b/>
              </w:rPr>
              <w:t>Mogileńska 10G</w:t>
            </w:r>
          </w:p>
          <w:p w14:paraId="3B825D35" w14:textId="242A38BF" w:rsidR="005E521E" w:rsidRPr="005E521E" w:rsidRDefault="00D10D04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61-052</w:t>
            </w:r>
            <w:r w:rsidR="005E521E" w:rsidRPr="005E521E">
              <w:rPr>
                <w:rFonts w:ascii="Arial" w:hAnsi="Arial" w:cs="Arial"/>
                <w:b/>
              </w:rPr>
              <w:t xml:space="preserve"> Poznań </w:t>
            </w:r>
          </w:p>
          <w:p w14:paraId="133E8602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521E" w:rsidRPr="00E10471" w14:paraId="74E2B4EB" w14:textId="77777777" w:rsidTr="00076A59">
        <w:trPr>
          <w:trHeight w:val="661"/>
        </w:trPr>
        <w:tc>
          <w:tcPr>
            <w:tcW w:w="2457" w:type="dxa"/>
            <w:shd w:val="clear" w:color="auto" w:fill="D9D9D9"/>
          </w:tcPr>
          <w:p w14:paraId="1F7EC846" w14:textId="77777777" w:rsidR="005E521E" w:rsidRPr="00E10471" w:rsidRDefault="005E521E" w:rsidP="00076A59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5DD5F9F3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02CFAED6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  <w:r w:rsidRPr="00D10D04">
              <w:rPr>
                <w:rFonts w:ascii="Arial" w:eastAsia="Times New Roman" w:hAnsi="Arial" w:cs="Arial"/>
                <w:sz w:val="18"/>
              </w:rPr>
              <w:t xml:space="preserve">Koparka dwudrogowa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1E122290" w:rsidR="005E521E" w:rsidRPr="00D10D04" w:rsidRDefault="00D10D04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10D04">
              <w:rPr>
                <w:rFonts w:ascii="Arial" w:eastAsia="Times New Roman" w:hAnsi="Arial" w:cs="Arial"/>
                <w:sz w:val="18"/>
              </w:rPr>
              <w:t>Koparka gąsienicowa z nożycami/młotem wyburzeniowym</w:t>
            </w:r>
            <w:r w:rsidR="005E521E" w:rsidRPr="00D10D04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6F875A1D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38C4C35B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59801">
    <w:abstractNumId w:val="1"/>
  </w:num>
  <w:num w:numId="2" w16cid:durableId="141382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D63C1"/>
    <w:rsid w:val="000E17B0"/>
    <w:rsid w:val="001923F4"/>
    <w:rsid w:val="001B66BB"/>
    <w:rsid w:val="001C40B2"/>
    <w:rsid w:val="00213F05"/>
    <w:rsid w:val="002D798C"/>
    <w:rsid w:val="00482D65"/>
    <w:rsid w:val="00536A61"/>
    <w:rsid w:val="005E521E"/>
    <w:rsid w:val="007D4C72"/>
    <w:rsid w:val="00811D00"/>
    <w:rsid w:val="00834BC1"/>
    <w:rsid w:val="008629B4"/>
    <w:rsid w:val="00995668"/>
    <w:rsid w:val="009F1B7F"/>
    <w:rsid w:val="00A55441"/>
    <w:rsid w:val="00AB35A9"/>
    <w:rsid w:val="00B16F89"/>
    <w:rsid w:val="00CD2235"/>
    <w:rsid w:val="00CF3E0B"/>
    <w:rsid w:val="00D10D04"/>
    <w:rsid w:val="00D16C7E"/>
    <w:rsid w:val="00DC338D"/>
    <w:rsid w:val="00E678F7"/>
    <w:rsid w:val="00E84CDA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13</cp:revision>
  <dcterms:created xsi:type="dcterms:W3CDTF">2018-06-22T08:52:00Z</dcterms:created>
  <dcterms:modified xsi:type="dcterms:W3CDTF">2025-05-20T10:24:00Z</dcterms:modified>
</cp:coreProperties>
</file>